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C5948" w:rsidRDefault="003D22F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FC5948" w:rsidRDefault="003D22F3">
      <w:pPr>
        <w:keepNext/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MİLLÎ EĞİTİM BAKANLIĞI</w:t>
      </w:r>
    </w:p>
    <w:p w:rsidR="00FC5948" w:rsidRDefault="003D22F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FC5948" w:rsidRDefault="00FC59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5948" w:rsidRDefault="003D22F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Mesleki Gelişim Programı</w:t>
      </w:r>
    </w:p>
    <w:tbl>
      <w:tblPr>
        <w:tblW w:w="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6"/>
        <w:gridCol w:w="3331"/>
        <w:gridCol w:w="2715"/>
      </w:tblGrid>
      <w:tr w:rsidR="006E0F87" w:rsidRPr="006E0F87" w:rsidTr="006E0F87"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F87" w:rsidRPr="006E0F87" w:rsidRDefault="006E0F87" w:rsidP="006E0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0F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F87" w:rsidRPr="006E0F87" w:rsidRDefault="006E0F87" w:rsidP="006E0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0F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F87" w:rsidRPr="006E0F87" w:rsidRDefault="006E0F87" w:rsidP="006E0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0F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E0F87" w:rsidRPr="006E0F87" w:rsidTr="006E0F87"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F87" w:rsidRPr="006E0F87" w:rsidRDefault="006E0F87" w:rsidP="006E0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0F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F87" w:rsidRPr="006E0F87" w:rsidRDefault="006E0F87" w:rsidP="006E0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0F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Astronomi ve Uzay Bilimleri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F87" w:rsidRPr="006E0F87" w:rsidRDefault="006E0F87" w:rsidP="006E0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2.02.03.07.002</w:t>
            </w:r>
          </w:p>
        </w:tc>
      </w:tr>
    </w:tbl>
    <w:p w:rsidR="00FC5948" w:rsidRDefault="00FC59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5948" w:rsidRPr="003D22F3" w:rsidRDefault="003D22F3">
      <w:pPr>
        <w:spacing w:after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1. ETKİNLİĞİN ADI</w:t>
      </w:r>
    </w:p>
    <w:p w:rsidR="00FC5948" w:rsidRPr="003D22F3" w:rsidRDefault="003D22F3">
      <w:p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>Ortaöğretimde Astronomi Kursu</w:t>
      </w:r>
    </w:p>
    <w:p w:rsidR="00FC5948" w:rsidRPr="003D22F3" w:rsidRDefault="00FC5948">
      <w:pPr>
        <w:spacing w:after="0"/>
        <w:ind w:left="705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C5948" w:rsidRPr="003D22F3" w:rsidRDefault="003D22F3">
      <w:pPr>
        <w:spacing w:after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 ETKİNLİĞİN AMAÇLARI</w:t>
      </w:r>
    </w:p>
    <w:p w:rsidR="003D22F3" w:rsidRPr="003D22F3" w:rsidRDefault="003D22F3">
      <w:p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C5948" w:rsidRPr="003D22F3" w:rsidRDefault="003D22F3">
      <w:p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>Bu faaliyeti başarı ile tamamlayan her kursiyer;</w:t>
      </w:r>
    </w:p>
    <w:p w:rsidR="00FC5948" w:rsidRPr="003D22F3" w:rsidRDefault="00FC5948">
      <w:p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E4B47" w:rsidRDefault="00BE4B47" w:rsidP="00BE4B47">
      <w:pPr>
        <w:spacing w:after="0"/>
        <w:contextualSpacing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C5948" w:rsidRPr="000029FB" w:rsidRDefault="00BE4B47" w:rsidP="000029FB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Astronomi mevzuatını bilir</w:t>
      </w:r>
    </w:p>
    <w:p w:rsidR="00BE4B47" w:rsidRPr="000029FB" w:rsidRDefault="00BE4B47" w:rsidP="000029FB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Gökyüzünü tanır.</w:t>
      </w:r>
    </w:p>
    <w:p w:rsidR="00BE4B47" w:rsidRPr="000029FB" w:rsidRDefault="00BE4B47" w:rsidP="000029FB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Güneş sistemini bilir.</w:t>
      </w:r>
    </w:p>
    <w:p w:rsidR="00BE4B47" w:rsidRPr="000029FB" w:rsidRDefault="00BE4B47" w:rsidP="000029FB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Yıldızları kavrar.</w:t>
      </w:r>
    </w:p>
    <w:p w:rsidR="00BE4B47" w:rsidRPr="000029FB" w:rsidRDefault="00BE4B47" w:rsidP="000029FB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Ötegezegenleri</w:t>
      </w:r>
      <w:proofErr w:type="spellEnd"/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bilir.</w:t>
      </w:r>
    </w:p>
    <w:p w:rsidR="00BE4B47" w:rsidRPr="000029FB" w:rsidRDefault="00BE4B47" w:rsidP="000029FB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Gökada kavramını bilir.</w:t>
      </w:r>
    </w:p>
    <w:p w:rsidR="00BE4B47" w:rsidRPr="000029FB" w:rsidRDefault="00BE4B47" w:rsidP="000029FB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Karadelikleri kavrar.</w:t>
      </w:r>
    </w:p>
    <w:p w:rsidR="00BE4B47" w:rsidRPr="000029FB" w:rsidRDefault="00BE4B47" w:rsidP="000029FB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Karanlık madde ve karanlık enerjiyi bilir.</w:t>
      </w:r>
    </w:p>
    <w:p w:rsidR="00BE4B47" w:rsidRPr="000029FB" w:rsidRDefault="00BE4B47" w:rsidP="000029FB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Büyük patlama (</w:t>
      </w:r>
      <w:proofErr w:type="spellStart"/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big</w:t>
      </w:r>
      <w:proofErr w:type="spellEnd"/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bang</w:t>
      </w:r>
      <w:proofErr w:type="spellEnd"/>
      <w:r w:rsidRP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) kuramını kavrar.</w:t>
      </w:r>
    </w:p>
    <w:p w:rsidR="00BE4B47" w:rsidRPr="003D22F3" w:rsidRDefault="00BE4B47">
      <w:pPr>
        <w:spacing w:after="0"/>
        <w:ind w:left="36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C5948" w:rsidRPr="003D22F3" w:rsidRDefault="003D22F3">
      <w:pPr>
        <w:spacing w:after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3.ETKİNLİĞİN SÜRESİ</w:t>
      </w:r>
    </w:p>
    <w:p w:rsidR="00FC5948" w:rsidRPr="003D22F3" w:rsidRDefault="003D22F3">
      <w:p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>Faaliyetin süresi 30 ders saatidir.</w:t>
      </w:r>
    </w:p>
    <w:p w:rsidR="00FC5948" w:rsidRPr="003D22F3" w:rsidRDefault="00FC5948">
      <w:pPr>
        <w:spacing w:after="0"/>
        <w:ind w:left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C5948" w:rsidRPr="003D22F3" w:rsidRDefault="003D22F3">
      <w:pPr>
        <w:spacing w:after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4. ETKİNLİĞİN HEDEF KİTLESİ</w:t>
      </w:r>
    </w:p>
    <w:p w:rsidR="00FC5948" w:rsidRPr="003D22F3" w:rsidRDefault="003D22F3">
      <w:p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>Bakan</w:t>
      </w:r>
      <w:r w:rsid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lığımız ortaöğretim kurumlarında</w:t>
      </w: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görev yapan fizik öğretmenleri. </w:t>
      </w:r>
    </w:p>
    <w:p w:rsidR="00FC5948" w:rsidRPr="003D22F3" w:rsidRDefault="00FC5948">
      <w:p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C5948" w:rsidRPr="003D22F3" w:rsidRDefault="003D22F3">
      <w:pPr>
        <w:spacing w:after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5. ETKİNLİĞİN UYGULANMASI İLE İLGİLİ AÇIKLAMALAR</w:t>
      </w:r>
    </w:p>
    <w:p w:rsidR="00FC5948" w:rsidRPr="003D22F3" w:rsidRDefault="003D22F3">
      <w:pPr>
        <w:numPr>
          <w:ilvl w:val="0"/>
          <w:numId w:val="9"/>
        </w:numPr>
        <w:spacing w:after="0" w:line="240" w:lineRule="auto"/>
        <w:ind w:hanging="360"/>
        <w:jc w:val="both"/>
        <w:rPr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Bu faaliyet; fizik öğretmenlerinin astronomi alanındaki temel konularda bilgi ve becerilerini geliştirmek amacı ile düzenlenmiştir.   </w:t>
      </w:r>
    </w:p>
    <w:p w:rsidR="00FC5948" w:rsidRPr="003D22F3" w:rsidRDefault="003D22F3">
      <w:pPr>
        <w:numPr>
          <w:ilvl w:val="0"/>
          <w:numId w:val="9"/>
        </w:numPr>
        <w:spacing w:after="0" w:line="240" w:lineRule="auto"/>
        <w:ind w:hanging="360"/>
        <w:jc w:val="both"/>
        <w:rPr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Eğitim görevlisi olarak; </w:t>
      </w:r>
      <w:r w:rsidR="000029F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astronomi alanında </w:t>
      </w:r>
      <w:proofErr w:type="gramStart"/>
      <w:r w:rsidR="000029F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uzman </w:t>
      </w: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akademisyen</w:t>
      </w:r>
      <w:proofErr w:type="gramEnd"/>
      <w:r w:rsidR="000029F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veya astronomi alanında </w:t>
      </w:r>
      <w:proofErr w:type="spellStart"/>
      <w:r w:rsid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hizmetiçi</w:t>
      </w:r>
      <w:proofErr w:type="spellEnd"/>
      <w:r w:rsidR="000029F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eğitimler veren uzmanlar/ öğretmenler</w:t>
      </w: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görevlendirilecektir.</w:t>
      </w:r>
    </w:p>
    <w:p w:rsidR="00FC5948" w:rsidRPr="003D22F3" w:rsidRDefault="003D22F3">
      <w:pPr>
        <w:numPr>
          <w:ilvl w:val="0"/>
          <w:numId w:val="9"/>
        </w:numPr>
        <w:spacing w:after="0" w:line="240" w:lineRule="auto"/>
        <w:ind w:hanging="360"/>
        <w:jc w:val="both"/>
        <w:rPr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Eğitim, internet bağlantısı, öğretmen bilgisayarı, Fatih projesi öğretmen tabletleri, </w:t>
      </w:r>
      <w:proofErr w:type="gramStart"/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>projeksiyon</w:t>
      </w:r>
      <w:proofErr w:type="gramEnd"/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cihazı yada etkileşimli tahta ve tercihen teleskobu olan eğitim ortamında gerçekleştirilecektir.</w:t>
      </w:r>
    </w:p>
    <w:p w:rsidR="00FC5948" w:rsidRPr="003D22F3" w:rsidRDefault="000029FB">
      <w:pPr>
        <w:numPr>
          <w:ilvl w:val="0"/>
          <w:numId w:val="9"/>
        </w:numPr>
        <w:spacing w:after="0" w:line="240" w:lineRule="auto"/>
        <w:ind w:hanging="360"/>
        <w:jc w:val="both"/>
        <w:rPr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Eğitim teleskopu ve gökyüzü ile ilgili animasyon/film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vb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materyalleri bulunan</w:t>
      </w:r>
      <w:r w:rsidR="003D22F3"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okul/kurumda gerçekleştirilecektir.</w:t>
      </w:r>
    </w:p>
    <w:p w:rsidR="00FC5948" w:rsidRPr="000029FB" w:rsidRDefault="003D22F3" w:rsidP="000029FB">
      <w:pPr>
        <w:numPr>
          <w:ilvl w:val="0"/>
          <w:numId w:val="9"/>
        </w:numPr>
        <w:spacing w:after="0" w:line="240" w:lineRule="auto"/>
        <w:ind w:hanging="360"/>
        <w:jc w:val="both"/>
        <w:rPr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>Katılımcı sayısı en fazla 40 kişi olarak belirlenecektir.</w:t>
      </w:r>
    </w:p>
    <w:p w:rsidR="00FC5948" w:rsidRPr="003D22F3" w:rsidRDefault="003D22F3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6. ETKİNLİĞİN İÇERİĞİ</w:t>
      </w:r>
    </w:p>
    <w:p w:rsidR="00FC5948" w:rsidRPr="003D22F3" w:rsidRDefault="003D22F3">
      <w:pPr>
        <w:tabs>
          <w:tab w:val="left" w:pos="720"/>
        </w:tabs>
        <w:spacing w:after="0"/>
        <w:ind w:left="3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lastRenderedPageBreak/>
        <w:t>Konuların Dağılım Tablosu</w:t>
      </w:r>
    </w:p>
    <w:tbl>
      <w:tblPr>
        <w:tblStyle w:val="a0"/>
        <w:tblW w:w="9280" w:type="dxa"/>
        <w:tblInd w:w="-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63"/>
        <w:gridCol w:w="1917"/>
      </w:tblGrid>
      <w:tr w:rsidR="003D22F3" w:rsidRPr="003D22F3" w:rsidTr="00BE4B47">
        <w:trPr>
          <w:trHeight w:val="240"/>
        </w:trPr>
        <w:tc>
          <w:tcPr>
            <w:tcW w:w="7363" w:type="dxa"/>
          </w:tcPr>
          <w:p w:rsidR="00FC5948" w:rsidRPr="003D22F3" w:rsidRDefault="00FC5948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FC5948" w:rsidRPr="003D22F3" w:rsidRDefault="003D22F3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Konular</w:t>
            </w:r>
          </w:p>
        </w:tc>
        <w:tc>
          <w:tcPr>
            <w:tcW w:w="1917" w:type="dxa"/>
          </w:tcPr>
          <w:p w:rsidR="00FC5948" w:rsidRPr="003D22F3" w:rsidRDefault="003D22F3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Süre (Saat)</w:t>
            </w:r>
          </w:p>
        </w:tc>
      </w:tr>
      <w:tr w:rsidR="003D22F3" w:rsidRPr="003D22F3" w:rsidTr="00BE4B47">
        <w:trPr>
          <w:trHeight w:val="360"/>
        </w:trPr>
        <w:tc>
          <w:tcPr>
            <w:tcW w:w="7363" w:type="dxa"/>
          </w:tcPr>
          <w:p w:rsidR="00FC5948" w:rsidRPr="003D22F3" w:rsidRDefault="003D22F3">
            <w:pPr>
              <w:tabs>
                <w:tab w:val="left" w:pos="720"/>
              </w:tabs>
              <w:spacing w:after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Ön Test</w:t>
            </w:r>
          </w:p>
        </w:tc>
        <w:tc>
          <w:tcPr>
            <w:tcW w:w="1917" w:type="dxa"/>
          </w:tcPr>
          <w:p w:rsidR="00FC5948" w:rsidRPr="003D22F3" w:rsidRDefault="003D22F3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</w:tr>
      <w:tr w:rsidR="00BE4B47" w:rsidRPr="003D22F3" w:rsidTr="00BE4B47">
        <w:trPr>
          <w:trHeight w:val="140"/>
        </w:trPr>
        <w:tc>
          <w:tcPr>
            <w:tcW w:w="7363" w:type="dxa"/>
            <w:vAlign w:val="center"/>
          </w:tcPr>
          <w:p w:rsidR="00BE4B47" w:rsidRPr="003D22F3" w:rsidRDefault="00BE4B47">
            <w:pPr>
              <w:spacing w:after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Astronomi </w:t>
            </w: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Mevzuat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ı</w:t>
            </w:r>
          </w:p>
          <w:p w:rsidR="00BE4B47" w:rsidRPr="003D22F3" w:rsidRDefault="00BE4B47">
            <w:pPr>
              <w:numPr>
                <w:ilvl w:val="0"/>
                <w:numId w:val="8"/>
              </w:numPr>
              <w:spacing w:after="0" w:line="240" w:lineRule="auto"/>
              <w:ind w:hanging="360"/>
              <w:rPr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Yönetmelik </w:t>
            </w:r>
          </w:p>
          <w:p w:rsidR="00BE4B47" w:rsidRPr="00BE4B47" w:rsidRDefault="00BE4B47" w:rsidP="00BE4B47">
            <w:pPr>
              <w:numPr>
                <w:ilvl w:val="0"/>
                <w:numId w:val="8"/>
              </w:numPr>
              <w:spacing w:after="0" w:line="240" w:lineRule="auto"/>
              <w:ind w:hanging="360"/>
              <w:rPr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Yönerge</w:t>
            </w:r>
          </w:p>
        </w:tc>
        <w:tc>
          <w:tcPr>
            <w:tcW w:w="1917" w:type="dxa"/>
            <w:vAlign w:val="center"/>
          </w:tcPr>
          <w:p w:rsidR="00BE4B47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BE4B47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BE4B47" w:rsidRPr="003D22F3" w:rsidTr="00BE4B47">
        <w:trPr>
          <w:trHeight w:val="140"/>
        </w:trPr>
        <w:tc>
          <w:tcPr>
            <w:tcW w:w="7363" w:type="dxa"/>
            <w:vAlign w:val="center"/>
          </w:tcPr>
          <w:p w:rsidR="00BE4B47" w:rsidRPr="003D22F3" w:rsidRDefault="00BE4B47">
            <w:pPr>
              <w:spacing w:after="0"/>
              <w:ind w:left="72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Gökyüzünü tanıyalım</w:t>
            </w:r>
          </w:p>
          <w:p w:rsidR="00BE4B47" w:rsidRPr="003D22F3" w:rsidRDefault="00BE4B47">
            <w:pPr>
              <w:numPr>
                <w:ilvl w:val="0"/>
                <w:numId w:val="1"/>
              </w:numPr>
              <w:spacing w:after="0"/>
              <w:ind w:left="773" w:hanging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Galaktik</w:t>
            </w:r>
            <w:proofErr w:type="spellEnd"/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ortamda koordinat sistemleri</w:t>
            </w:r>
          </w:p>
        </w:tc>
        <w:tc>
          <w:tcPr>
            <w:tcW w:w="1917" w:type="dxa"/>
            <w:vAlign w:val="center"/>
          </w:tcPr>
          <w:p w:rsidR="00BE4B47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BE4B47" w:rsidRPr="003D22F3" w:rsidTr="00BE4B47">
        <w:trPr>
          <w:trHeight w:val="140"/>
        </w:trPr>
        <w:tc>
          <w:tcPr>
            <w:tcW w:w="7363" w:type="dxa"/>
            <w:vAlign w:val="center"/>
          </w:tcPr>
          <w:p w:rsidR="00BE4B47" w:rsidRPr="003D22F3" w:rsidRDefault="00BE4B47">
            <w:pPr>
              <w:spacing w:after="0"/>
              <w:ind w:left="72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Güneş Sistemi</w:t>
            </w:r>
          </w:p>
          <w:p w:rsidR="00BE4B47" w:rsidRPr="003D22F3" w:rsidRDefault="00BE4B47">
            <w:pPr>
              <w:numPr>
                <w:ilvl w:val="0"/>
                <w:numId w:val="2"/>
              </w:numPr>
              <w:spacing w:after="0"/>
              <w:ind w:left="773" w:hanging="435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Dünya’nın hareketleri</w:t>
            </w:r>
          </w:p>
          <w:p w:rsidR="00BE4B47" w:rsidRPr="003D22F3" w:rsidRDefault="00BE4B47">
            <w:pPr>
              <w:numPr>
                <w:ilvl w:val="0"/>
                <w:numId w:val="2"/>
              </w:numPr>
              <w:spacing w:after="0"/>
              <w:ind w:left="773" w:hanging="435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Ay’ın hareketleri ve evreleri</w:t>
            </w:r>
          </w:p>
          <w:p w:rsidR="00BE4B47" w:rsidRPr="003D22F3" w:rsidRDefault="00BE4B47">
            <w:pPr>
              <w:numPr>
                <w:ilvl w:val="0"/>
                <w:numId w:val="2"/>
              </w:numPr>
              <w:spacing w:after="0"/>
              <w:ind w:left="773" w:hanging="435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Tutulmalar</w:t>
            </w:r>
          </w:p>
          <w:p w:rsidR="00BE4B47" w:rsidRPr="003D22F3" w:rsidRDefault="00BE4B47">
            <w:pPr>
              <w:numPr>
                <w:ilvl w:val="0"/>
                <w:numId w:val="2"/>
              </w:numPr>
              <w:spacing w:after="0"/>
              <w:ind w:left="773" w:hanging="435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Güneş’in yapısı ve özellikleri</w:t>
            </w:r>
          </w:p>
          <w:p w:rsidR="00BE4B47" w:rsidRPr="003D22F3" w:rsidRDefault="00BE4B47">
            <w:pPr>
              <w:numPr>
                <w:ilvl w:val="0"/>
                <w:numId w:val="2"/>
              </w:numPr>
              <w:spacing w:after="0"/>
              <w:ind w:left="773" w:hanging="435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Gezegenler ve uyduları</w:t>
            </w:r>
          </w:p>
          <w:p w:rsidR="00BE4B47" w:rsidRPr="003D22F3" w:rsidRDefault="00BE4B47">
            <w:pPr>
              <w:numPr>
                <w:ilvl w:val="0"/>
                <w:numId w:val="2"/>
              </w:numPr>
              <w:spacing w:after="0"/>
              <w:ind w:left="773" w:hanging="435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Uygulamalı Ay ve Mars analizi</w:t>
            </w:r>
          </w:p>
        </w:tc>
        <w:tc>
          <w:tcPr>
            <w:tcW w:w="1917" w:type="dxa"/>
            <w:vAlign w:val="center"/>
          </w:tcPr>
          <w:p w:rsidR="00BE4B47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</w:tr>
      <w:tr w:rsidR="00BE4B47" w:rsidRPr="003D22F3" w:rsidTr="00BE4B47">
        <w:trPr>
          <w:trHeight w:val="140"/>
        </w:trPr>
        <w:tc>
          <w:tcPr>
            <w:tcW w:w="7363" w:type="dxa"/>
            <w:vAlign w:val="center"/>
          </w:tcPr>
          <w:p w:rsidR="00BE4B47" w:rsidRPr="003D22F3" w:rsidRDefault="00BE4B47">
            <w:pPr>
              <w:spacing w:after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Yıldızlar </w:t>
            </w:r>
          </w:p>
          <w:p w:rsidR="00BE4B47" w:rsidRPr="003D22F3" w:rsidRDefault="00BE4B47">
            <w:pPr>
              <w:numPr>
                <w:ilvl w:val="0"/>
                <w:numId w:val="3"/>
              </w:numPr>
              <w:spacing w:after="0"/>
              <w:ind w:hanging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Yıldız tanımı</w:t>
            </w:r>
          </w:p>
          <w:p w:rsidR="00BE4B47" w:rsidRPr="003D22F3" w:rsidRDefault="00BE4B47">
            <w:pPr>
              <w:numPr>
                <w:ilvl w:val="0"/>
                <w:numId w:val="3"/>
              </w:numPr>
              <w:spacing w:after="0"/>
              <w:ind w:hanging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Yıldız türleri</w:t>
            </w:r>
          </w:p>
          <w:p w:rsidR="00BE4B47" w:rsidRPr="003D22F3" w:rsidRDefault="00BE4B47">
            <w:pPr>
              <w:numPr>
                <w:ilvl w:val="0"/>
                <w:numId w:val="3"/>
              </w:numPr>
              <w:spacing w:after="0"/>
              <w:ind w:hanging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Yıldızların yaşamı ve ölümü</w:t>
            </w:r>
          </w:p>
          <w:p w:rsidR="00BE4B47" w:rsidRPr="003D22F3" w:rsidRDefault="00BE4B47">
            <w:pPr>
              <w:numPr>
                <w:ilvl w:val="0"/>
                <w:numId w:val="3"/>
              </w:numPr>
              <w:spacing w:after="0"/>
              <w:ind w:hanging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Bulutsular</w:t>
            </w:r>
          </w:p>
          <w:p w:rsidR="00BE4B47" w:rsidRPr="00BE4B47" w:rsidRDefault="00BE4B47" w:rsidP="00BE4B47">
            <w:pPr>
              <w:numPr>
                <w:ilvl w:val="0"/>
                <w:numId w:val="3"/>
              </w:numPr>
              <w:spacing w:after="0"/>
              <w:ind w:hanging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Takımyıldızlar</w:t>
            </w:r>
          </w:p>
        </w:tc>
        <w:tc>
          <w:tcPr>
            <w:tcW w:w="1917" w:type="dxa"/>
            <w:vAlign w:val="center"/>
          </w:tcPr>
          <w:p w:rsidR="00BE4B47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BE4B47" w:rsidRPr="003D22F3" w:rsidTr="00BE4B47">
        <w:trPr>
          <w:trHeight w:val="140"/>
        </w:trPr>
        <w:tc>
          <w:tcPr>
            <w:tcW w:w="7363" w:type="dxa"/>
            <w:vAlign w:val="center"/>
          </w:tcPr>
          <w:p w:rsidR="00BE4B47" w:rsidRPr="003D22F3" w:rsidRDefault="00BE4B47">
            <w:pPr>
              <w:spacing w:after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Ötegezegenler</w:t>
            </w:r>
            <w:proofErr w:type="spellEnd"/>
          </w:p>
          <w:p w:rsidR="00BE4B47" w:rsidRPr="003D22F3" w:rsidRDefault="00BE4B47">
            <w:pPr>
              <w:numPr>
                <w:ilvl w:val="0"/>
                <w:numId w:val="8"/>
              </w:numPr>
              <w:spacing w:after="0" w:line="240" w:lineRule="auto"/>
              <w:ind w:hanging="360"/>
              <w:rPr>
                <w:color w:val="auto"/>
                <w:sz w:val="24"/>
                <w:szCs w:val="24"/>
              </w:rPr>
            </w:pPr>
            <w:proofErr w:type="spellStart"/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Ötegezegen</w:t>
            </w:r>
            <w:proofErr w:type="spellEnd"/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kavramı</w:t>
            </w:r>
          </w:p>
          <w:p w:rsidR="00BE4B47" w:rsidRPr="003D22F3" w:rsidRDefault="00BE4B47">
            <w:pPr>
              <w:numPr>
                <w:ilvl w:val="0"/>
                <w:numId w:val="8"/>
              </w:num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Ötegezegen</w:t>
            </w:r>
            <w:proofErr w:type="spellEnd"/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keşif yöntemleri</w:t>
            </w:r>
          </w:p>
          <w:p w:rsidR="00BE4B47" w:rsidRPr="003D22F3" w:rsidRDefault="00BE4B47">
            <w:pPr>
              <w:numPr>
                <w:ilvl w:val="0"/>
                <w:numId w:val="8"/>
              </w:num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Ötegezegen</w:t>
            </w:r>
            <w:proofErr w:type="spellEnd"/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adlandırılmaları</w:t>
            </w:r>
          </w:p>
          <w:p w:rsidR="00BE4B47" w:rsidRPr="003D22F3" w:rsidRDefault="00BE4B47">
            <w:pPr>
              <w:numPr>
                <w:ilvl w:val="0"/>
                <w:numId w:val="8"/>
              </w:num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Yaşam alanı tanımı</w:t>
            </w:r>
          </w:p>
        </w:tc>
        <w:tc>
          <w:tcPr>
            <w:tcW w:w="1917" w:type="dxa"/>
            <w:vAlign w:val="center"/>
          </w:tcPr>
          <w:p w:rsidR="00BE4B47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BE4B47" w:rsidRPr="003D22F3" w:rsidTr="00BE4B47">
        <w:trPr>
          <w:trHeight w:val="140"/>
        </w:trPr>
        <w:tc>
          <w:tcPr>
            <w:tcW w:w="7363" w:type="dxa"/>
            <w:vAlign w:val="center"/>
          </w:tcPr>
          <w:p w:rsidR="00BE4B47" w:rsidRPr="003D22F3" w:rsidRDefault="00BE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Gökada kavramı</w:t>
            </w:r>
          </w:p>
          <w:p w:rsidR="00BE4B47" w:rsidRPr="003D22F3" w:rsidRDefault="00BE4B47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Samanyolu’nun temel özellikleri</w:t>
            </w:r>
          </w:p>
          <w:p w:rsidR="00BE4B47" w:rsidRPr="003D22F3" w:rsidRDefault="00BE4B47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Gökada çeşitleri</w:t>
            </w:r>
          </w:p>
          <w:p w:rsidR="00BE4B47" w:rsidRPr="000029FB" w:rsidRDefault="00BE4B47" w:rsidP="000029FB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Kuasar</w:t>
            </w:r>
            <w:proofErr w:type="spellEnd"/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kavramı</w:t>
            </w:r>
          </w:p>
        </w:tc>
        <w:tc>
          <w:tcPr>
            <w:tcW w:w="1917" w:type="dxa"/>
            <w:vAlign w:val="center"/>
          </w:tcPr>
          <w:p w:rsidR="00BE4B47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BE4B47" w:rsidRPr="003D22F3" w:rsidTr="00BE4B47">
        <w:trPr>
          <w:trHeight w:val="140"/>
        </w:trPr>
        <w:tc>
          <w:tcPr>
            <w:tcW w:w="7363" w:type="dxa"/>
            <w:vAlign w:val="center"/>
          </w:tcPr>
          <w:p w:rsidR="00BE4B47" w:rsidRPr="003D22F3" w:rsidRDefault="00BE4B47">
            <w:pPr>
              <w:spacing w:after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Karadelikler</w:t>
            </w:r>
          </w:p>
          <w:p w:rsidR="00BE4B47" w:rsidRPr="003D22F3" w:rsidRDefault="00BE4B47">
            <w:pPr>
              <w:numPr>
                <w:ilvl w:val="0"/>
                <w:numId w:val="8"/>
              </w:numPr>
              <w:spacing w:after="0" w:line="240" w:lineRule="auto"/>
              <w:ind w:hanging="360"/>
              <w:rPr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Karadelik tanımı</w:t>
            </w:r>
          </w:p>
          <w:p w:rsidR="00BE4B47" w:rsidRPr="003D22F3" w:rsidRDefault="00BE4B47">
            <w:pPr>
              <w:numPr>
                <w:ilvl w:val="0"/>
                <w:numId w:val="8"/>
              </w:num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Karadelik çeşitleri</w:t>
            </w:r>
          </w:p>
        </w:tc>
        <w:tc>
          <w:tcPr>
            <w:tcW w:w="1917" w:type="dxa"/>
            <w:vAlign w:val="center"/>
          </w:tcPr>
          <w:p w:rsidR="00BE4B47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BE4B47" w:rsidRPr="003D22F3" w:rsidTr="00BE4B47">
        <w:trPr>
          <w:trHeight w:val="140"/>
        </w:trPr>
        <w:tc>
          <w:tcPr>
            <w:tcW w:w="7363" w:type="dxa"/>
            <w:vAlign w:val="center"/>
          </w:tcPr>
          <w:p w:rsidR="00BE4B47" w:rsidRPr="003D22F3" w:rsidRDefault="00BE4B47">
            <w:pPr>
              <w:spacing w:after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Karanlık madde ve karanlık enerji</w:t>
            </w:r>
          </w:p>
          <w:p w:rsidR="00BE4B47" w:rsidRPr="003D22F3" w:rsidRDefault="00BE4B47">
            <w:pPr>
              <w:numPr>
                <w:ilvl w:val="0"/>
                <w:numId w:val="8"/>
              </w:numPr>
              <w:spacing w:after="0" w:line="240" w:lineRule="auto"/>
              <w:ind w:hanging="360"/>
              <w:rPr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Karanlık madde </w:t>
            </w:r>
          </w:p>
          <w:p w:rsidR="00BE4B47" w:rsidRPr="003D22F3" w:rsidRDefault="00BE4B47">
            <w:pPr>
              <w:numPr>
                <w:ilvl w:val="0"/>
                <w:numId w:val="8"/>
              </w:num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Karanlık enerji </w:t>
            </w:r>
          </w:p>
        </w:tc>
        <w:tc>
          <w:tcPr>
            <w:tcW w:w="1917" w:type="dxa"/>
            <w:vAlign w:val="center"/>
          </w:tcPr>
          <w:p w:rsidR="00BE4B47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BE4B47" w:rsidRPr="003D22F3" w:rsidTr="00BE4B47">
        <w:trPr>
          <w:trHeight w:val="140"/>
        </w:trPr>
        <w:tc>
          <w:tcPr>
            <w:tcW w:w="7363" w:type="dxa"/>
            <w:vAlign w:val="center"/>
          </w:tcPr>
          <w:p w:rsidR="00BE4B47" w:rsidRPr="003D22F3" w:rsidRDefault="00BE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Büyük Patlama (</w:t>
            </w:r>
            <w:proofErr w:type="spellStart"/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Big</w:t>
            </w:r>
            <w:proofErr w:type="spellEnd"/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Bang</w:t>
            </w:r>
            <w:proofErr w:type="spellEnd"/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) kuramı</w:t>
            </w:r>
          </w:p>
          <w:p w:rsidR="00BE4B47" w:rsidRPr="003D22F3" w:rsidRDefault="00BE4B47">
            <w:pPr>
              <w:numPr>
                <w:ilvl w:val="0"/>
                <w:numId w:val="5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Büyük Patlama kuramına göre evrenin oluşum aşamaları</w:t>
            </w:r>
          </w:p>
          <w:p w:rsidR="00BE4B47" w:rsidRPr="003D22F3" w:rsidRDefault="00BE4B47">
            <w:pPr>
              <w:numPr>
                <w:ilvl w:val="0"/>
                <w:numId w:val="5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Kozmik arka alan ışıması kavramı</w:t>
            </w:r>
          </w:p>
          <w:p w:rsidR="00BE4B47" w:rsidRPr="003D22F3" w:rsidRDefault="00BE4B47">
            <w:pPr>
              <w:numPr>
                <w:ilvl w:val="0"/>
                <w:numId w:val="5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Hubble sabiti ve kırmızıya ve maviye kayma kavramları</w:t>
            </w:r>
          </w:p>
        </w:tc>
        <w:tc>
          <w:tcPr>
            <w:tcW w:w="1917" w:type="dxa"/>
            <w:vAlign w:val="center"/>
          </w:tcPr>
          <w:p w:rsidR="00BE4B47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3D22F3" w:rsidRPr="003D22F3" w:rsidTr="00BE4B47">
        <w:trPr>
          <w:trHeight w:val="140"/>
        </w:trPr>
        <w:tc>
          <w:tcPr>
            <w:tcW w:w="7363" w:type="dxa"/>
            <w:vAlign w:val="center"/>
          </w:tcPr>
          <w:p w:rsidR="00FC5948" w:rsidRPr="003D22F3" w:rsidRDefault="003D22F3">
            <w:pPr>
              <w:spacing w:after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Ölçme ve Değerlendirme (Sınav)</w:t>
            </w:r>
          </w:p>
        </w:tc>
        <w:tc>
          <w:tcPr>
            <w:tcW w:w="1917" w:type="dxa"/>
            <w:vAlign w:val="center"/>
          </w:tcPr>
          <w:p w:rsidR="00FC5948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</w:tr>
      <w:tr w:rsidR="00BE4B47" w:rsidRPr="003D22F3" w:rsidTr="00BE4B47">
        <w:trPr>
          <w:trHeight w:val="260"/>
        </w:trPr>
        <w:tc>
          <w:tcPr>
            <w:tcW w:w="7363" w:type="dxa"/>
          </w:tcPr>
          <w:p w:rsidR="00BE4B47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D22F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Toplam</w:t>
            </w:r>
          </w:p>
        </w:tc>
        <w:tc>
          <w:tcPr>
            <w:tcW w:w="1917" w:type="dxa"/>
            <w:vAlign w:val="center"/>
          </w:tcPr>
          <w:p w:rsidR="00BE4B47" w:rsidRPr="003D22F3" w:rsidRDefault="00BE4B47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</w:tbl>
    <w:p w:rsidR="00FC5948" w:rsidRPr="003D22F3" w:rsidRDefault="00FC5948">
      <w:p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C5948" w:rsidRPr="003D22F3" w:rsidRDefault="00FC5948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FC5948" w:rsidRPr="003D22F3" w:rsidRDefault="003D22F3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lastRenderedPageBreak/>
        <w:t>7. ÖĞRETİM YÖNTEM, TEKNİK VE STRATEJİLERİ</w:t>
      </w:r>
    </w:p>
    <w:p w:rsidR="00FC5948" w:rsidRPr="003D22F3" w:rsidRDefault="003D22F3">
      <w:pPr>
        <w:numPr>
          <w:ilvl w:val="0"/>
          <w:numId w:val="8"/>
        </w:numPr>
        <w:spacing w:after="0" w:line="240" w:lineRule="auto"/>
        <w:ind w:hanging="360"/>
        <w:jc w:val="both"/>
        <w:rPr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>Programın hedeflerine ulaşmak için; aktif öğrenme yöntem ve teknikleri kullanılacaktır. Uygulama konularına ağırlık verilecek ve sık sık örnek uygulamalarla öğrenilenler pekiştirilecektir.</w:t>
      </w:r>
    </w:p>
    <w:p w:rsidR="00FC5948" w:rsidRPr="003D22F3" w:rsidRDefault="000029FB">
      <w:pPr>
        <w:numPr>
          <w:ilvl w:val="0"/>
          <w:numId w:val="8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Kursiyerler </w:t>
      </w:r>
      <w:r w:rsidR="003D22F3"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>teleskop eşliğinde gökyüzünü tarayacak ve teleskop kullanım ilkelerini kavrayacaktır.</w:t>
      </w:r>
    </w:p>
    <w:p w:rsidR="00FC5948" w:rsidRPr="003D22F3" w:rsidRDefault="003D22F3">
      <w:pPr>
        <w:numPr>
          <w:ilvl w:val="0"/>
          <w:numId w:val="8"/>
        </w:numPr>
        <w:spacing w:after="0" w:line="240" w:lineRule="auto"/>
        <w:ind w:hanging="360"/>
        <w:jc w:val="both"/>
        <w:rPr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Kursiyerlere eğitim ile ilgili ders notları ve programlar elektronik ortamda verilecektir. </w:t>
      </w:r>
      <w:proofErr w:type="gramStart"/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>ve</w:t>
      </w:r>
      <w:proofErr w:type="gramEnd"/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bu notlara internet üzerinden de erişebileceklerdir.</w:t>
      </w:r>
    </w:p>
    <w:p w:rsidR="00FC5948" w:rsidRPr="003D22F3" w:rsidRDefault="00FC5948">
      <w:pPr>
        <w:spacing w:after="0"/>
        <w:ind w:left="1068" w:right="-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C5948" w:rsidRPr="003D22F3" w:rsidRDefault="003D22F3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8. ÖLÇME VE DEĞERLENDİRME</w:t>
      </w:r>
    </w:p>
    <w:p w:rsidR="00FC5948" w:rsidRPr="003D22F3" w:rsidRDefault="003D22F3" w:rsidP="005A51D1">
      <w:pPr>
        <w:numPr>
          <w:ilvl w:val="0"/>
          <w:numId w:val="4"/>
        </w:numPr>
        <w:spacing w:after="0" w:line="240" w:lineRule="auto"/>
        <w:ind w:hanging="360"/>
        <w:rPr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>Kursiyerlerin başarısını değerlendir</w:t>
      </w:r>
      <w:r w:rsid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mek amacıyla, 50</w:t>
      </w: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sorudan oluşan ve tüm konuları kapsayan çoktan seçmeli test sınavı yapılacak, </w:t>
      </w:r>
      <w:r w:rsidR="005A51D1">
        <w:rPr>
          <w:rFonts w:ascii="Times New Roman" w:eastAsia="Times New Roman" w:hAnsi="Times New Roman" w:cs="Times New Roman"/>
          <w:color w:val="auto"/>
          <w:sz w:val="24"/>
          <w:szCs w:val="24"/>
        </w:rPr>
        <w:t>50</w:t>
      </w:r>
      <w:bookmarkStart w:id="0" w:name="_GoBack"/>
      <w:bookmarkEnd w:id="0"/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ve üzeri not alanlar başarılı sayılacaktır. </w:t>
      </w:r>
    </w:p>
    <w:p w:rsidR="00FC5948" w:rsidRPr="003D22F3" w:rsidRDefault="003D22F3">
      <w:pPr>
        <w:numPr>
          <w:ilvl w:val="0"/>
          <w:numId w:val="4"/>
        </w:numPr>
        <w:spacing w:after="0" w:line="240" w:lineRule="auto"/>
        <w:ind w:hanging="360"/>
        <w:rPr>
          <w:color w:val="auto"/>
          <w:sz w:val="24"/>
          <w:szCs w:val="24"/>
        </w:rPr>
      </w:pP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>Başarılı olanlara “Kurs Belgesi” (</w:t>
      </w:r>
      <w:r w:rsidR="000029FB">
        <w:rPr>
          <w:rFonts w:ascii="Times New Roman" w:eastAsia="Times New Roman" w:hAnsi="Times New Roman" w:cs="Times New Roman"/>
          <w:color w:val="auto"/>
          <w:sz w:val="24"/>
          <w:szCs w:val="24"/>
        </w:rPr>
        <w:t>e-</w:t>
      </w:r>
      <w:r w:rsidRPr="003D22F3">
        <w:rPr>
          <w:rFonts w:ascii="Times New Roman" w:eastAsia="Times New Roman" w:hAnsi="Times New Roman" w:cs="Times New Roman"/>
          <w:color w:val="auto"/>
          <w:sz w:val="24"/>
          <w:szCs w:val="24"/>
        </w:rPr>
        <w:t>Sertifika) verilecektir.</w:t>
      </w:r>
    </w:p>
    <w:p w:rsidR="00FC5948" w:rsidRDefault="00FC5948">
      <w:pPr>
        <w:jc w:val="both"/>
      </w:pPr>
    </w:p>
    <w:p w:rsidR="00FC5948" w:rsidRDefault="00FC5948"/>
    <w:p w:rsidR="00FC5948" w:rsidRDefault="00FC594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5948" w:rsidRDefault="00FC5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5948" w:rsidRDefault="00FC5948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5948" w:rsidRDefault="00FC594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C5948" w:rsidRDefault="00FC594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C5948" w:rsidRDefault="00FC5948"/>
    <w:sectPr w:rsidR="00FC5948"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279C"/>
    <w:multiLevelType w:val="multilevel"/>
    <w:tmpl w:val="B12EBDAC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" w15:restartNumberingAfterBreak="0">
    <w:nsid w:val="07C82199"/>
    <w:multiLevelType w:val="multilevel"/>
    <w:tmpl w:val="2B9C545C"/>
    <w:lvl w:ilvl="0">
      <w:start w:val="1"/>
      <w:numFmt w:val="bullet"/>
      <w:lvlText w:val="●"/>
      <w:lvlJc w:val="left"/>
      <w:pPr>
        <w:ind w:left="1068" w:firstLine="708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930" w:firstLine="157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650" w:firstLine="229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70" w:firstLine="301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90" w:firstLine="373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10" w:firstLine="445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530" w:firstLine="517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250" w:firstLine="589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70" w:firstLine="6610"/>
      </w:pPr>
      <w:rPr>
        <w:rFonts w:ascii="Arial" w:eastAsia="Arial" w:hAnsi="Arial" w:cs="Arial"/>
      </w:rPr>
    </w:lvl>
  </w:abstractNum>
  <w:abstractNum w:abstractNumId="2" w15:restartNumberingAfterBreak="0">
    <w:nsid w:val="286848AD"/>
    <w:multiLevelType w:val="multilevel"/>
    <w:tmpl w:val="8BBAFD3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388A3A8B"/>
    <w:multiLevelType w:val="multilevel"/>
    <w:tmpl w:val="27624B0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" w15:restartNumberingAfterBreak="0">
    <w:nsid w:val="3AA92946"/>
    <w:multiLevelType w:val="multilevel"/>
    <w:tmpl w:val="4DA4E15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 w15:restartNumberingAfterBreak="0">
    <w:nsid w:val="462E044D"/>
    <w:multiLevelType w:val="multilevel"/>
    <w:tmpl w:val="49E2CF9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6" w15:restartNumberingAfterBreak="0">
    <w:nsid w:val="5BCF6F47"/>
    <w:multiLevelType w:val="multilevel"/>
    <w:tmpl w:val="6A4C40E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 w15:restartNumberingAfterBreak="0">
    <w:nsid w:val="61AF3708"/>
    <w:multiLevelType w:val="multilevel"/>
    <w:tmpl w:val="A9549324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8" w15:restartNumberingAfterBreak="0">
    <w:nsid w:val="7C5C3715"/>
    <w:multiLevelType w:val="hybridMultilevel"/>
    <w:tmpl w:val="BED4473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9A67CE"/>
    <w:multiLevelType w:val="multilevel"/>
    <w:tmpl w:val="3E4C6A74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948"/>
    <w:rsid w:val="000029FB"/>
    <w:rsid w:val="003D22F3"/>
    <w:rsid w:val="005A51D1"/>
    <w:rsid w:val="006E0F87"/>
    <w:rsid w:val="00BE4B47"/>
    <w:rsid w:val="00ED0F28"/>
    <w:rsid w:val="00FC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0D031-4DCB-4A37-A0A5-973DC38E1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3D2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8</cp:revision>
  <dcterms:created xsi:type="dcterms:W3CDTF">2017-07-13T13:43:00Z</dcterms:created>
  <dcterms:modified xsi:type="dcterms:W3CDTF">2022-06-08T08:59:00Z</dcterms:modified>
</cp:coreProperties>
</file>